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/>
          <w:szCs w:val="30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土木工程实验中心学生实验守则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szCs w:val="21"/>
        </w:rPr>
        <w:t>由学生预约实验</w:t>
      </w:r>
      <w:r>
        <w:rPr>
          <w:rFonts w:hint="eastAsia" w:ascii="宋体" w:hAnsi="宋体"/>
          <w:szCs w:val="21"/>
        </w:rPr>
        <w:t>时间</w:t>
      </w:r>
      <w:r>
        <w:rPr>
          <w:rFonts w:ascii="宋体" w:hAnsi="宋体"/>
          <w:szCs w:val="21"/>
        </w:rPr>
        <w:t>，实验室按</w:t>
      </w:r>
      <w:r>
        <w:rPr>
          <w:rFonts w:hint="eastAsia" w:ascii="宋体" w:hAnsi="宋体"/>
          <w:szCs w:val="21"/>
        </w:rPr>
        <w:t>照</w:t>
      </w:r>
      <w:r>
        <w:rPr>
          <w:rFonts w:ascii="宋体" w:hAnsi="宋体"/>
          <w:szCs w:val="21"/>
        </w:rPr>
        <w:t>约定统一安排。</w:t>
      </w:r>
      <w:r>
        <w:rPr>
          <w:rFonts w:hint="eastAsia" w:ascii="宋体" w:hAnsi="宋体"/>
          <w:szCs w:val="21"/>
        </w:rPr>
        <w:t>学生必须按照预约时间准时进入实验室，不得无故迟到、早退或缺席。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>实验前应认真阅读实验指导书，明确实验目的、步骤、原理，预习有关的理论知识，并接受实验教师的提问和检查。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3、学生进入实验室后，要遵守实验室各项规章制度。爱护公共财物，注意安全，不得喧闹谈笑，不做与实验无关的事。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4、开始实验之前，先对照实物了解仪器设备的使用方法，认真做好实验前的准备工作。启动设备之前，需经指导教师检查认可。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5、实验过程中，</w:t>
      </w:r>
      <w:r>
        <w:rPr>
          <w:rFonts w:ascii="宋体" w:hAnsi="宋体"/>
          <w:szCs w:val="21"/>
        </w:rPr>
        <w:t>必须严格遵守仪器设备的操作规程，爱护仪器设备，节约使用材料，服从实验</w:t>
      </w:r>
      <w:r>
        <w:rPr>
          <w:rFonts w:hint="eastAsia" w:ascii="宋体" w:hAnsi="宋体"/>
          <w:szCs w:val="21"/>
        </w:rPr>
        <w:t>指导</w:t>
      </w:r>
      <w:r>
        <w:rPr>
          <w:rFonts w:ascii="宋体" w:hAnsi="宋体"/>
          <w:szCs w:val="21"/>
        </w:rPr>
        <w:t>教师的指导。</w:t>
      </w:r>
      <w:r>
        <w:rPr>
          <w:rFonts w:hint="eastAsia" w:ascii="宋体" w:hAnsi="宋体"/>
          <w:szCs w:val="21"/>
        </w:rPr>
        <w:t>若遇仪器设备发生故障，应立即停止试验，保持现场，向指导教师汇报，待检查并排除故障后，方能继续实验。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6、学生在每次实验结束离开实验室前，应</w:t>
      </w:r>
      <w:r>
        <w:rPr>
          <w:rFonts w:ascii="宋体" w:hAnsi="宋体"/>
          <w:szCs w:val="21"/>
        </w:rPr>
        <w:t>清点</w:t>
      </w:r>
      <w:r>
        <w:rPr>
          <w:rFonts w:hint="eastAsia" w:ascii="宋体" w:hAnsi="宋体"/>
          <w:szCs w:val="21"/>
        </w:rPr>
        <w:t>摆正</w:t>
      </w:r>
      <w:r>
        <w:rPr>
          <w:rFonts w:ascii="宋体" w:hAnsi="宋体"/>
          <w:szCs w:val="21"/>
        </w:rPr>
        <w:t>所用的工具、仪器</w:t>
      </w:r>
      <w:r>
        <w:rPr>
          <w:rFonts w:hint="eastAsia" w:ascii="宋体" w:hAnsi="宋体"/>
          <w:szCs w:val="21"/>
        </w:rPr>
        <w:t>等设备。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7、实验报告应认真书写。无教师签章的实验数据和实验报告视为无效，该项实验无成绩。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ascii="宋体" w:hAnsi="宋体"/>
          <w:szCs w:val="21"/>
        </w:rPr>
        <w:t>凡违反操作规程或擅自动用与本实验无关的仪器设备，致使损坏者，根据情节要给予批评或处分，并按规定赔偿损失。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57C51"/>
    <w:rsid w:val="1EF5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2019-05-28T06:25:00Z</dcterms:created>
  <dc:creator>笑笑</dc:creator>
  <cp:lastModifiedBy>笑笑</cp:lastModifiedBy>
  <dcterms:modified xsi:type="dcterms:W3CDTF">2019-05-28T06:25:45Z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